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2DCD2" w14:textId="77777777" w:rsidR="00574A87" w:rsidRPr="006C0B17" w:rsidRDefault="00574A87" w:rsidP="00574A8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B17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>
        <w:rPr>
          <w:rFonts w:ascii="Times New Roman" w:hAnsi="Times New Roman" w:cs="Times New Roman"/>
          <w:b/>
          <w:sz w:val="28"/>
          <w:szCs w:val="28"/>
        </w:rPr>
        <w:t>SOG.Z.43</w:t>
      </w:r>
      <w:r w:rsidRPr="009D2E96">
        <w:rPr>
          <w:rFonts w:ascii="Times New Roman" w:hAnsi="Times New Roman" w:cs="Times New Roman"/>
          <w:b/>
          <w:sz w:val="28"/>
          <w:szCs w:val="28"/>
        </w:rPr>
        <w:t>.2025</w:t>
      </w:r>
    </w:p>
    <w:p w14:paraId="799E2613" w14:textId="77777777" w:rsidR="00574A87" w:rsidRPr="006C0B17" w:rsidRDefault="00574A87" w:rsidP="00574A8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B17">
        <w:rPr>
          <w:rFonts w:ascii="Times New Roman" w:hAnsi="Times New Roman" w:cs="Times New Roman"/>
          <w:b/>
          <w:sz w:val="28"/>
          <w:szCs w:val="28"/>
        </w:rPr>
        <w:t>WÓJTA GMINY WARTA BOLESŁAWIECKA</w:t>
      </w:r>
    </w:p>
    <w:p w14:paraId="4327932D" w14:textId="77777777" w:rsidR="00574A87" w:rsidRPr="006C0B17" w:rsidRDefault="00574A87" w:rsidP="00574A8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03.06.2025</w:t>
      </w:r>
      <w:r w:rsidRPr="006C0B17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6045EAF4" w14:textId="77777777" w:rsidR="00574A87" w:rsidRDefault="00574A87" w:rsidP="00574A8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38906" w14:textId="77777777" w:rsidR="00574A87" w:rsidRDefault="00574A87" w:rsidP="00574A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organizacji i funkcjonowania akcji kurierskiej na terenie gminy Warta Bolesławiecka</w:t>
      </w:r>
    </w:p>
    <w:p w14:paraId="20BCAB16" w14:textId="77777777" w:rsidR="00574A87" w:rsidRDefault="00574A87" w:rsidP="00574A87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 podstawie art.</w:t>
      </w:r>
      <w:r w:rsidR="00CD68C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7 oraz art. 533 ust.</w:t>
      </w:r>
      <w:r w:rsidR="00CD68C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1 ustawy z dnia 11 marca 2022 r. o obronie Ojczyzny (Dz.U. z 2024 r. poz. 248 z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zm.) w</w:t>
      </w:r>
      <w:r w:rsidRPr="00574A87">
        <w:rPr>
          <w:rFonts w:ascii="Times New Roman" w:hAnsi="Times New Roman" w:cs="Times New Roman"/>
          <w:i/>
          <w:sz w:val="24"/>
          <w:szCs w:val="24"/>
        </w:rPr>
        <w:t xml:space="preserve"> związku</w:t>
      </w:r>
      <w:r w:rsidRPr="00574A87">
        <w:rPr>
          <w:rFonts w:ascii="Times New Roman" w:hAnsi="Times New Roman" w:cs="Times New Roman"/>
          <w:sz w:val="24"/>
          <w:szCs w:val="24"/>
        </w:rPr>
        <w:t xml:space="preserve"> z § </w:t>
      </w:r>
      <w:r w:rsidRPr="00574A87">
        <w:rPr>
          <w:rFonts w:ascii="Times New Roman" w:hAnsi="Times New Roman" w:cs="Times New Roman"/>
          <w:i/>
          <w:sz w:val="24"/>
          <w:szCs w:val="24"/>
        </w:rPr>
        <w:t>13 i</w:t>
      </w:r>
      <w:r w:rsidRPr="00574A87">
        <w:rPr>
          <w:rFonts w:ascii="Times New Roman" w:hAnsi="Times New Roman" w:cs="Times New Roman"/>
          <w:sz w:val="24"/>
          <w:szCs w:val="24"/>
        </w:rPr>
        <w:t xml:space="preserve"> §</w:t>
      </w:r>
      <w:r w:rsidRPr="00574A87">
        <w:rPr>
          <w:rFonts w:ascii="Times New Roman" w:hAnsi="Times New Roman" w:cs="Times New Roman"/>
          <w:i/>
          <w:sz w:val="24"/>
          <w:szCs w:val="24"/>
        </w:rPr>
        <w:t xml:space="preserve"> 15</w:t>
      </w:r>
      <w:r w:rsidRPr="00574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ust. 1 Rozporządzenia Ministra O</w:t>
      </w:r>
      <w:r w:rsidRPr="00574A87">
        <w:rPr>
          <w:rFonts w:ascii="Times New Roman" w:hAnsi="Times New Roman" w:cs="Times New Roman"/>
          <w:i/>
          <w:sz w:val="24"/>
          <w:szCs w:val="24"/>
        </w:rPr>
        <w:t>brony Narodowej z dnia 17 stycznia 2025 r. w sprawie doręczania kart powołania do służby wojskowej pełnionej w razie ogłoszenia mobilizacji i w czasie wojny</w:t>
      </w:r>
      <w:r>
        <w:rPr>
          <w:rFonts w:ascii="Times New Roman" w:hAnsi="Times New Roman" w:cs="Times New Roman"/>
          <w:i/>
          <w:sz w:val="24"/>
          <w:szCs w:val="24"/>
        </w:rPr>
        <w:t xml:space="preserve">( Dz. U. z 2025 r.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poz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127) i Zarządzenia nr 121 Wojewody  Dolnośląskiego z dnia 18 marca 2025 r. </w:t>
      </w:r>
      <w:r w:rsidR="00CD68C8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w sprawie wprowadzenia założeń i schematu akcji kurierskiej</w:t>
      </w:r>
      <w:r w:rsidR="00CD68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4741">
        <w:rPr>
          <w:rFonts w:ascii="Times New Roman" w:hAnsi="Times New Roman" w:cs="Times New Roman"/>
          <w:i/>
          <w:sz w:val="24"/>
          <w:szCs w:val="24"/>
        </w:rPr>
        <w:t xml:space="preserve">na terenie województwa dolnośląskiego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WÓJT GMINY Warta Bolesławiecka zarządza, co następuje:</w:t>
      </w:r>
    </w:p>
    <w:p w14:paraId="00FC20DF" w14:textId="77777777" w:rsidR="00574A87" w:rsidRPr="00CD68C8" w:rsidRDefault="00574A87" w:rsidP="00574A8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68C8">
        <w:rPr>
          <w:rFonts w:ascii="Times New Roman" w:hAnsi="Times New Roman" w:cs="Times New Roman"/>
          <w:sz w:val="24"/>
          <w:szCs w:val="24"/>
        </w:rPr>
        <w:t>§ 1.</w:t>
      </w:r>
    </w:p>
    <w:p w14:paraId="6385AF20" w14:textId="77777777" w:rsidR="00574A87" w:rsidRPr="00CD68C8" w:rsidRDefault="00694741" w:rsidP="00574A87">
      <w:pPr>
        <w:jc w:val="both"/>
        <w:rPr>
          <w:rFonts w:ascii="Times New Roman" w:hAnsi="Times New Roman" w:cs="Times New Roman"/>
          <w:sz w:val="24"/>
          <w:szCs w:val="24"/>
        </w:rPr>
      </w:pPr>
      <w:r w:rsidRPr="00CD68C8">
        <w:rPr>
          <w:rFonts w:ascii="Times New Roman" w:hAnsi="Times New Roman" w:cs="Times New Roman"/>
          <w:sz w:val="24"/>
          <w:szCs w:val="24"/>
        </w:rPr>
        <w:t>Akcję kurierską na terenie gminy Warta Bolesławiecka przeprowadza się zgodnie z Planem Akcji Kurierskiej Urzędu Gminy Warta Bolesławiecka, w którym określa się:</w:t>
      </w:r>
    </w:p>
    <w:p w14:paraId="1A9C4D99" w14:textId="77777777" w:rsidR="00694741" w:rsidRPr="00CD68C8" w:rsidRDefault="00694741" w:rsidP="0069474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8C8">
        <w:rPr>
          <w:rFonts w:ascii="Times New Roman" w:hAnsi="Times New Roman" w:cs="Times New Roman"/>
          <w:sz w:val="24"/>
          <w:szCs w:val="24"/>
        </w:rPr>
        <w:t xml:space="preserve">rejony i trasy doręczeń kart powołania </w:t>
      </w:r>
      <w:r w:rsidR="00CD68C8">
        <w:rPr>
          <w:rFonts w:ascii="Times New Roman" w:hAnsi="Times New Roman" w:cs="Times New Roman"/>
          <w:sz w:val="24"/>
          <w:szCs w:val="24"/>
        </w:rPr>
        <w:t xml:space="preserve">w </w:t>
      </w:r>
      <w:r w:rsidRPr="00CD68C8">
        <w:rPr>
          <w:rFonts w:ascii="Times New Roman" w:hAnsi="Times New Roman" w:cs="Times New Roman"/>
          <w:sz w:val="24"/>
          <w:szCs w:val="24"/>
        </w:rPr>
        <w:t>gminie przy wykorzystaniu mapy terenu oraz uzgodnień z Szefem Wojskowego Centrum rekrutacji w Bolesławcu i Komendantem Powiatowym Policji w Bolesławcu,</w:t>
      </w:r>
    </w:p>
    <w:p w14:paraId="7959A5E5" w14:textId="77777777" w:rsidR="00694741" w:rsidRPr="00CD68C8" w:rsidRDefault="00694741" w:rsidP="0069474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8C8">
        <w:rPr>
          <w:rFonts w:ascii="Times New Roman" w:hAnsi="Times New Roman" w:cs="Times New Roman"/>
          <w:sz w:val="24"/>
          <w:szCs w:val="24"/>
        </w:rPr>
        <w:t>niezbędne siły i środki zaplanowane w ramach świadczeń osobistych i rzeczowych,</w:t>
      </w:r>
    </w:p>
    <w:p w14:paraId="7F3E2EAF" w14:textId="77777777" w:rsidR="00694741" w:rsidRPr="00CD68C8" w:rsidRDefault="00694741" w:rsidP="0069474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8C8">
        <w:rPr>
          <w:rFonts w:ascii="Times New Roman" w:hAnsi="Times New Roman" w:cs="Times New Roman"/>
          <w:sz w:val="24"/>
          <w:szCs w:val="24"/>
        </w:rPr>
        <w:t xml:space="preserve">zasady przekazywania informacji o uruchomieniu akcji, </w:t>
      </w:r>
      <w:r w:rsidR="00CD68C8">
        <w:rPr>
          <w:rFonts w:ascii="Times New Roman" w:hAnsi="Times New Roman" w:cs="Times New Roman"/>
          <w:sz w:val="24"/>
          <w:szCs w:val="24"/>
        </w:rPr>
        <w:t xml:space="preserve"> </w:t>
      </w:r>
      <w:r w:rsidRPr="00CD68C8">
        <w:rPr>
          <w:rFonts w:ascii="Times New Roman" w:hAnsi="Times New Roman" w:cs="Times New Roman"/>
          <w:sz w:val="24"/>
          <w:szCs w:val="24"/>
        </w:rPr>
        <w:t>jej przebiegu i wynikach,</w:t>
      </w:r>
    </w:p>
    <w:p w14:paraId="0F91F061" w14:textId="77777777" w:rsidR="00694741" w:rsidRPr="00CD68C8" w:rsidRDefault="00694741" w:rsidP="0069474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8C8">
        <w:rPr>
          <w:rFonts w:ascii="Times New Roman" w:hAnsi="Times New Roman" w:cs="Times New Roman"/>
          <w:sz w:val="24"/>
          <w:szCs w:val="24"/>
        </w:rPr>
        <w:t>warianty działania w różnych porach doby i o różnych porach roku.</w:t>
      </w:r>
    </w:p>
    <w:p w14:paraId="6CBF7601" w14:textId="77777777" w:rsidR="00574A87" w:rsidRPr="00CD68C8" w:rsidRDefault="00574A87" w:rsidP="00574A8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68C8">
        <w:rPr>
          <w:rFonts w:ascii="Times New Roman" w:hAnsi="Times New Roman" w:cs="Times New Roman"/>
          <w:sz w:val="24"/>
          <w:szCs w:val="24"/>
        </w:rPr>
        <w:t>§ 2.</w:t>
      </w:r>
    </w:p>
    <w:p w14:paraId="081EEA1F" w14:textId="77777777" w:rsidR="00574A87" w:rsidRPr="00CD68C8" w:rsidRDefault="00694741" w:rsidP="00574A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8C8">
        <w:rPr>
          <w:rFonts w:ascii="Times New Roman" w:hAnsi="Times New Roman" w:cs="Times New Roman"/>
          <w:sz w:val="24"/>
          <w:szCs w:val="24"/>
        </w:rPr>
        <w:t>Celem akcji kurierskiej jest bezpośrednie doręczenie kart powołania do służby wojskowej pełnionej w razie ogłoszenia mobilizacji i w czasie wojny</w:t>
      </w:r>
      <w:r w:rsidR="00CD68C8" w:rsidRPr="00CD68C8">
        <w:rPr>
          <w:rFonts w:ascii="Times New Roman" w:hAnsi="Times New Roman" w:cs="Times New Roman"/>
          <w:sz w:val="24"/>
          <w:szCs w:val="24"/>
        </w:rPr>
        <w:t>.</w:t>
      </w:r>
    </w:p>
    <w:p w14:paraId="25084E27" w14:textId="77777777" w:rsidR="00574A87" w:rsidRDefault="00CD68C8" w:rsidP="00574A8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574A87">
        <w:rPr>
          <w:rFonts w:ascii="Times New Roman" w:hAnsi="Times New Roman" w:cs="Times New Roman"/>
          <w:sz w:val="24"/>
          <w:szCs w:val="24"/>
        </w:rPr>
        <w:t>.</w:t>
      </w:r>
    </w:p>
    <w:p w14:paraId="4AAAEC0F" w14:textId="77777777" w:rsidR="00CD68C8" w:rsidRPr="00CD68C8" w:rsidRDefault="00CD68C8" w:rsidP="00CD68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8C8">
        <w:rPr>
          <w:rFonts w:ascii="Times New Roman" w:hAnsi="Times New Roman" w:cs="Times New Roman"/>
          <w:sz w:val="24"/>
          <w:szCs w:val="24"/>
        </w:rPr>
        <w:t>Plan Akcji Ku</w:t>
      </w:r>
      <w:r>
        <w:rPr>
          <w:rFonts w:ascii="Times New Roman" w:hAnsi="Times New Roman" w:cs="Times New Roman"/>
          <w:sz w:val="24"/>
          <w:szCs w:val="24"/>
        </w:rPr>
        <w:t>rierskiej Urzędu Gminy Warta Bolesławiecka podlega aktualizacji co najmniej raz w roku kalendarzowym, a także doraźnie na wniosek Szefa Wojskowego Centrum Rekrutacji w Bolesławcu.</w:t>
      </w:r>
    </w:p>
    <w:p w14:paraId="1A2ED6A4" w14:textId="77777777" w:rsidR="00CD68C8" w:rsidRDefault="00CD68C8" w:rsidP="00CD68C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14:paraId="11ED073B" w14:textId="77777777" w:rsidR="00CD68C8" w:rsidRDefault="00CD68C8" w:rsidP="00CD68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realizacją zarządzenia powierzam Kierownikowi Urzędu Stanu Cywilnego.</w:t>
      </w:r>
    </w:p>
    <w:p w14:paraId="4D3B1802" w14:textId="77777777" w:rsidR="00574A87" w:rsidRDefault="00574A87" w:rsidP="00574A8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</w:p>
    <w:p w14:paraId="0DF05AC2" w14:textId="4E02C14E" w:rsidR="00574A87" w:rsidRDefault="00574A87" w:rsidP="00A63A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podpisania i podlega ogłoszeniu </w:t>
      </w:r>
      <w:r w:rsidR="00CD68C8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Biuletynie Informacji Publicznej.</w:t>
      </w:r>
    </w:p>
    <w:p w14:paraId="5EEC7D59" w14:textId="77777777" w:rsidR="00A63A2B" w:rsidRDefault="00A63A2B" w:rsidP="00A63A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D676E7" w14:textId="77777777" w:rsidR="00574A87" w:rsidRDefault="00574A87" w:rsidP="00574A87">
      <w:pPr>
        <w:rPr>
          <w:rFonts w:ascii="Times New Roman" w:hAnsi="Times New Roman" w:cs="Times New Roman"/>
          <w:sz w:val="24"/>
          <w:szCs w:val="24"/>
        </w:rPr>
      </w:pPr>
    </w:p>
    <w:p w14:paraId="369C5F20" w14:textId="569410E4" w:rsidR="00574A87" w:rsidRDefault="00574A87" w:rsidP="00574A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2855B3A" w14:textId="77777777" w:rsidR="00A63A2B" w:rsidRPr="00A63A2B" w:rsidRDefault="00A63A2B" w:rsidP="00A63A2B">
      <w:pPr>
        <w:ind w:left="4248" w:firstLine="708"/>
        <w:rPr>
          <w:rFonts w:ascii="Times New Roman" w:hAnsi="Times New Roman" w:cs="Times New Roman"/>
        </w:rPr>
      </w:pPr>
      <w:r w:rsidRPr="00A63A2B">
        <w:rPr>
          <w:rFonts w:ascii="Times New Roman" w:hAnsi="Times New Roman" w:cs="Times New Roman"/>
        </w:rPr>
        <w:t>Wójt Gminy Warta Bolesławiecka</w:t>
      </w:r>
    </w:p>
    <w:p w14:paraId="0109B15E" w14:textId="77777777" w:rsidR="00A63A2B" w:rsidRPr="00A63A2B" w:rsidRDefault="00A63A2B" w:rsidP="00A63A2B">
      <w:pPr>
        <w:ind w:left="4248" w:firstLine="708"/>
        <w:rPr>
          <w:rFonts w:ascii="Times New Roman" w:hAnsi="Times New Roman" w:cs="Times New Roman"/>
        </w:rPr>
      </w:pPr>
      <w:r w:rsidRPr="00A63A2B">
        <w:rPr>
          <w:rFonts w:ascii="Times New Roman" w:hAnsi="Times New Roman" w:cs="Times New Roman"/>
        </w:rPr>
        <w:t xml:space="preserve">       /Mirosław Haniszewski/ </w:t>
      </w:r>
    </w:p>
    <w:sectPr w:rsidR="00A63A2B" w:rsidRPr="00A63A2B" w:rsidSect="00265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90E34"/>
    <w:multiLevelType w:val="hybridMultilevel"/>
    <w:tmpl w:val="07383044"/>
    <w:lvl w:ilvl="0" w:tplc="9FF88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173E1"/>
    <w:multiLevelType w:val="hybridMultilevel"/>
    <w:tmpl w:val="AA3EAD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6242730">
    <w:abstractNumId w:val="1"/>
  </w:num>
  <w:num w:numId="2" w16cid:durableId="160504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A87"/>
    <w:rsid w:val="00157C1F"/>
    <w:rsid w:val="00265812"/>
    <w:rsid w:val="00574A87"/>
    <w:rsid w:val="006162AD"/>
    <w:rsid w:val="00694741"/>
    <w:rsid w:val="0094279E"/>
    <w:rsid w:val="00A63A2B"/>
    <w:rsid w:val="00B42F63"/>
    <w:rsid w:val="00CD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7CEA"/>
  <w15:docId w15:val="{86E3219D-6B8B-4124-BA74-54E56C6C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A87"/>
  </w:style>
  <w:style w:type="paragraph" w:styleId="Nagwek1">
    <w:name w:val="heading 1"/>
    <w:basedOn w:val="Normalny"/>
    <w:next w:val="Normalny"/>
    <w:link w:val="Nagwek1Znak"/>
    <w:uiPriority w:val="9"/>
    <w:qFormat/>
    <w:rsid w:val="00B42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2F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2F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42F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2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42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42F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B42F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B42F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42F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2F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42F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42F63"/>
    <w:rPr>
      <w:b/>
      <w:bCs/>
    </w:rPr>
  </w:style>
  <w:style w:type="character" w:styleId="Uwydatnienie">
    <w:name w:val="Emphasis"/>
    <w:basedOn w:val="Domylnaczcionkaakapitu"/>
    <w:uiPriority w:val="20"/>
    <w:qFormat/>
    <w:rsid w:val="00B42F63"/>
    <w:rPr>
      <w:i/>
      <w:iCs/>
    </w:rPr>
  </w:style>
  <w:style w:type="paragraph" w:styleId="Bezodstpw">
    <w:name w:val="No Spacing"/>
    <w:uiPriority w:val="1"/>
    <w:qFormat/>
    <w:rsid w:val="00B42F6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42F6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42F63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B42F63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2F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2F63"/>
    <w:rPr>
      <w:b/>
      <w:bCs/>
      <w:i/>
      <w:iCs/>
      <w:color w:val="4F81BD" w:themeColor="accent1"/>
    </w:rPr>
  </w:style>
  <w:style w:type="character" w:styleId="Wyrnienieintensywne">
    <w:name w:val="Intense Emphasis"/>
    <w:basedOn w:val="Domylnaczcionkaakapitu"/>
    <w:uiPriority w:val="21"/>
    <w:qFormat/>
    <w:rsid w:val="00B42F6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eczerkawska</dc:creator>
  <cp:keywords/>
  <dc:description/>
  <cp:lastModifiedBy>UGWB</cp:lastModifiedBy>
  <cp:revision>4</cp:revision>
  <cp:lastPrinted>2025-06-04T08:23:00Z</cp:lastPrinted>
  <dcterms:created xsi:type="dcterms:W3CDTF">2025-06-04T07:55:00Z</dcterms:created>
  <dcterms:modified xsi:type="dcterms:W3CDTF">2025-06-04T09:38:00Z</dcterms:modified>
</cp:coreProperties>
</file>